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9F" w:rsidRDefault="00A6189F" w:rsidP="00A6189F">
      <w:r>
        <w:fldChar w:fldCharType="begin"/>
      </w:r>
      <w:r>
        <w:instrText xml:space="preserve"> LINK Excel.Sheet.8 "C:\\Users\\BarsukovaES\\Desktop\\Свободные зу.xls" "Свободные участки!R1C1:R16C7" \a \f 4 \h  \* MERGEFORMAT </w:instrText>
      </w:r>
      <w:r>
        <w:fldChar w:fldCharType="separate"/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486"/>
        <w:gridCol w:w="1783"/>
        <w:gridCol w:w="2262"/>
        <w:gridCol w:w="996"/>
        <w:gridCol w:w="1272"/>
        <w:gridCol w:w="1276"/>
        <w:gridCol w:w="2977"/>
      </w:tblGrid>
      <w:tr w:rsidR="00A6189F" w:rsidRPr="00A6189F" w:rsidTr="00A6189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 ЗУ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A6189F" w:rsidRPr="00A6189F" w:rsidTr="00A6189F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38:12:010101:5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г.Железногорск-Илимский, 13 микрорайон, ул. Изумрудная, стр.172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315805,88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38:12:010104:2193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г.Железногорск-Илимский, 9 квартал, район д.7а (Поликлиника)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административного здания (магазин, офис)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38:12:010105:4462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г.Железногорск-Илимский, 2 квартал, район жилого дома № 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2601391,89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административного здания (офис Нижнеилимского отделения «Иркутскэнергосбыт»)</w:t>
            </w:r>
          </w:p>
        </w:tc>
      </w:tr>
      <w:tr w:rsidR="00A6189F" w:rsidRPr="00A6189F" w:rsidTr="00A6189F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38:12:010105:4463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г.Железногорск-Илимский, 2 квартал, район жилого дома №№ 36, 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843553,06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для строительства административного здания (дополнительный офис Нижнеилимского отделения «Иркутскэнергосбыт»)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38:12:010105:4849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 Железногорск-Илимский, 1 квартал, стр. №79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4500160,32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объекта торговли, общественного питания и бытового обслуживания (Торгово-развлекательный центр)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38:12:010105:5045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 Железногорск-Илимский, квартал 2, район дома 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5260486,66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дома не выше 5 этажей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38:12:010106:149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 Железногорск-Илимский, квартал 7, № 5 "А"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строительство пристраеваемого  салона-магазина к жилому дому №5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38:12:010107:133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г.Железногорск-Илимский, кв-л 10-й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7 290 459,00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размещение временного нестационарного объект физической культуры и спорта (спортивная площадка)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38:12:010108:45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г.Железногорск-Илимский, 10 квартал, район жилого дома № 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строительство салона-магазина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38:12:010108:47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 Железногорск-Илимский, квартал 10, № 10"А"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салона-магазина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38:12:010109:564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Нижнеилимский район, г. Железногорск-Илимский, ул. </w:t>
            </w: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Транспортная, стр. № 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38:12:010109:585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 Железногорск-Илимский, ул. Транспортная, район № 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1 439 806,62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строительство гаража</w:t>
            </w:r>
          </w:p>
        </w:tc>
      </w:tr>
      <w:tr w:rsidR="00A6189F" w:rsidRPr="00A6189F" w:rsidTr="00A6189F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38:12:010112:44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 Нижнеилимский г Железногорск-Илимский район базы ОРСа стр. 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гаража</w:t>
            </w:r>
          </w:p>
        </w:tc>
      </w:tr>
      <w:tr w:rsidR="00A6189F" w:rsidRPr="00A6189F" w:rsidTr="00A6189F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38:12:010112:70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Иркутская р. Нижнеилимский г. Железногорск-Илимский ул. Транспортная, район АЗС ООО "Галс"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 боксового типа, многоэтажные, подземные и наземные гаражи, автостоянки на отдельном земельном участке</w:t>
            </w:r>
          </w:p>
        </w:tc>
      </w:tr>
      <w:tr w:rsidR="00A6189F" w:rsidRPr="00A6189F" w:rsidTr="00A6189F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38:12:010113:159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Нижнеилимский район, г. Железногорск-Илимский, п. Донецкого ЛПХ № 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44238,81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69804418,30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9F" w:rsidRPr="00A6189F" w:rsidRDefault="00A6189F" w:rsidP="00A6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производственной базы (гараж №1, гараж № 2, цех лесопиления № 1, цех лесопиления №2, пункт охраны)</w:t>
            </w:r>
          </w:p>
        </w:tc>
      </w:tr>
    </w:tbl>
    <w:p w:rsidR="00E31AE4" w:rsidRPr="00A6189F" w:rsidRDefault="00A6189F" w:rsidP="00A6189F">
      <w:r>
        <w:fldChar w:fldCharType="end"/>
      </w:r>
      <w:bookmarkStart w:id="0" w:name="_GoBack"/>
      <w:bookmarkEnd w:id="0"/>
    </w:p>
    <w:sectPr w:rsidR="00E31AE4" w:rsidRPr="00A6189F" w:rsidSect="00A618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A2"/>
    <w:rsid w:val="006442A2"/>
    <w:rsid w:val="00A6189F"/>
    <w:rsid w:val="00E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B297-578E-44B8-9336-7BEEC28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BarsukovaES</dc:creator>
  <cp:keywords/>
  <dc:description/>
  <cp:lastModifiedBy>BarsukovaES</cp:lastModifiedBy>
  <cp:revision>3</cp:revision>
  <dcterms:created xsi:type="dcterms:W3CDTF">2016-12-09T08:50:00Z</dcterms:created>
  <dcterms:modified xsi:type="dcterms:W3CDTF">2016-12-09T08:52:00Z</dcterms:modified>
</cp:coreProperties>
</file>